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6B" w:rsidRPr="009640F0" w:rsidRDefault="0016516A" w:rsidP="009640F0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640F0">
        <w:rPr>
          <w:rFonts w:ascii="Times New Roman" w:hAnsi="Times New Roman" w:cs="Times New Roman"/>
          <w:sz w:val="28"/>
          <w:szCs w:val="28"/>
        </w:rPr>
        <w:t>Памятка по организации работы</w:t>
      </w:r>
    </w:p>
    <w:p w:rsidR="009640F0" w:rsidRPr="009640F0" w:rsidRDefault="009640F0" w:rsidP="009640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40F0">
        <w:rPr>
          <w:rFonts w:ascii="Times New Roman" w:hAnsi="Times New Roman" w:cs="Times New Roman"/>
          <w:sz w:val="28"/>
          <w:szCs w:val="28"/>
        </w:rPr>
        <w:t xml:space="preserve">Столкновение с проблемой. </w:t>
      </w:r>
    </w:p>
    <w:p w:rsidR="009640F0" w:rsidRPr="009640F0" w:rsidRDefault="009640F0" w:rsidP="009640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40F0">
        <w:rPr>
          <w:rFonts w:ascii="Times New Roman" w:hAnsi="Times New Roman" w:cs="Times New Roman"/>
          <w:sz w:val="28"/>
          <w:szCs w:val="28"/>
        </w:rPr>
        <w:t xml:space="preserve">Сбор данных: поиск достоверных сведений о проблеме. </w:t>
      </w:r>
    </w:p>
    <w:p w:rsidR="009640F0" w:rsidRPr="009640F0" w:rsidRDefault="009640F0" w:rsidP="009640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40F0">
        <w:rPr>
          <w:rFonts w:ascii="Times New Roman" w:hAnsi="Times New Roman" w:cs="Times New Roman"/>
          <w:sz w:val="28"/>
          <w:szCs w:val="28"/>
        </w:rPr>
        <w:t xml:space="preserve">Сбор данных – экспериментирование. </w:t>
      </w:r>
    </w:p>
    <w:p w:rsidR="009640F0" w:rsidRPr="009640F0" w:rsidRDefault="009640F0" w:rsidP="009640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40F0">
        <w:rPr>
          <w:rFonts w:ascii="Times New Roman" w:hAnsi="Times New Roman" w:cs="Times New Roman"/>
          <w:sz w:val="28"/>
          <w:szCs w:val="28"/>
        </w:rPr>
        <w:t xml:space="preserve">Построение объяснения. </w:t>
      </w:r>
    </w:p>
    <w:p w:rsidR="009640F0" w:rsidRPr="009640F0" w:rsidRDefault="009640F0" w:rsidP="009640F0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9640F0">
        <w:rPr>
          <w:rFonts w:ascii="Times New Roman" w:hAnsi="Times New Roman" w:cs="Times New Roman"/>
          <w:sz w:val="28"/>
          <w:szCs w:val="28"/>
        </w:rPr>
        <w:t xml:space="preserve">Анализ хода исследования. </w:t>
      </w:r>
    </w:p>
    <w:p w:rsidR="009640F0" w:rsidRDefault="009640F0"/>
    <w:p w:rsidR="009640F0" w:rsidRPr="00E772C5" w:rsidRDefault="009640F0" w:rsidP="0092627E">
      <w:pPr>
        <w:pStyle w:val="a4"/>
        <w:jc w:val="center"/>
        <w:rPr>
          <w:sz w:val="28"/>
          <w:szCs w:val="28"/>
        </w:rPr>
      </w:pPr>
      <w:r w:rsidRPr="00E772C5">
        <w:rPr>
          <w:rStyle w:val="a5"/>
          <w:sz w:val="28"/>
          <w:szCs w:val="28"/>
        </w:rPr>
        <w:t>Правила ведения совместного исследования:</w:t>
      </w:r>
    </w:p>
    <w:p w:rsidR="009640F0" w:rsidRPr="00E772C5" w:rsidRDefault="009640F0" w:rsidP="009640F0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E772C5">
        <w:rPr>
          <w:sz w:val="28"/>
          <w:szCs w:val="28"/>
        </w:rPr>
        <w:t xml:space="preserve">Можно задавать любые вопросы об объекте исследования, т.е. собирать информацию по проблеме, но подразумевающие ответ учителя “да” - “нет”. </w:t>
      </w:r>
    </w:p>
    <w:p w:rsidR="009640F0" w:rsidRPr="00E772C5" w:rsidRDefault="009640F0" w:rsidP="009640F0">
      <w:pPr>
        <w:numPr>
          <w:ilvl w:val="1"/>
          <w:numId w:val="2"/>
        </w:numPr>
        <w:spacing w:before="100" w:beforeAutospacing="1" w:after="100" w:afterAutospacing="1" w:line="240" w:lineRule="auto"/>
        <w:rPr>
          <w:sz w:val="28"/>
          <w:szCs w:val="28"/>
        </w:rPr>
      </w:pPr>
      <w:r w:rsidRPr="00E772C5">
        <w:rPr>
          <w:sz w:val="28"/>
          <w:szCs w:val="28"/>
        </w:rPr>
        <w:t xml:space="preserve">Можно выдвигать любые предложения для решения проблемы, но с пояснениями. </w:t>
      </w:r>
    </w:p>
    <w:p w:rsidR="005C4C8A" w:rsidRDefault="005C4C8A"/>
    <w:p w:rsidR="005C4C8A" w:rsidRDefault="005C4C8A"/>
    <w:p w:rsidR="005C4C8A" w:rsidRDefault="005C4C8A"/>
    <w:p w:rsidR="009640F0" w:rsidRDefault="009640F0"/>
    <w:p w:rsidR="009640F0" w:rsidRDefault="009640F0"/>
    <w:p w:rsidR="009640F0" w:rsidRDefault="009640F0"/>
    <w:p w:rsidR="009640F0" w:rsidRDefault="009640F0"/>
    <w:tbl>
      <w:tblPr>
        <w:tblStyle w:val="a3"/>
        <w:tblpPr w:leftFromText="180" w:rightFromText="180" w:vertAnchor="page" w:horzAnchor="margin" w:tblpXSpec="center" w:tblpY="12664"/>
        <w:tblW w:w="0" w:type="auto"/>
        <w:tblLook w:val="04A0"/>
      </w:tblPr>
      <w:tblGrid>
        <w:gridCol w:w="914"/>
        <w:gridCol w:w="5472"/>
        <w:gridCol w:w="3185"/>
      </w:tblGrid>
      <w:tr w:rsidR="009640F0" w:rsidTr="009640F0">
        <w:tc>
          <w:tcPr>
            <w:tcW w:w="914" w:type="dxa"/>
          </w:tcPr>
          <w:p w:rsidR="009640F0" w:rsidRDefault="009640F0" w:rsidP="009640F0">
            <w:r>
              <w:t>№</w:t>
            </w:r>
          </w:p>
        </w:tc>
        <w:tc>
          <w:tcPr>
            <w:tcW w:w="5472" w:type="dxa"/>
          </w:tcPr>
          <w:p w:rsidR="009640F0" w:rsidRDefault="009640F0" w:rsidP="009640F0">
            <w:r>
              <w:t>Вид деятельности</w:t>
            </w:r>
          </w:p>
        </w:tc>
        <w:tc>
          <w:tcPr>
            <w:tcW w:w="3185" w:type="dxa"/>
          </w:tcPr>
          <w:p w:rsidR="009640F0" w:rsidRDefault="009640F0" w:rsidP="009640F0">
            <w:r>
              <w:t>сроки</w:t>
            </w:r>
          </w:p>
        </w:tc>
      </w:tr>
      <w:tr w:rsidR="009640F0" w:rsidTr="009640F0">
        <w:tc>
          <w:tcPr>
            <w:tcW w:w="914" w:type="dxa"/>
          </w:tcPr>
          <w:p w:rsidR="009640F0" w:rsidRDefault="009640F0" w:rsidP="009640F0">
            <w:r>
              <w:t>1.</w:t>
            </w:r>
          </w:p>
        </w:tc>
        <w:tc>
          <w:tcPr>
            <w:tcW w:w="5472" w:type="dxa"/>
          </w:tcPr>
          <w:p w:rsidR="009640F0" w:rsidRDefault="009640F0" w:rsidP="009640F0">
            <w:r>
              <w:t xml:space="preserve">Выбор темы. </w:t>
            </w:r>
          </w:p>
          <w:p w:rsidR="009640F0" w:rsidRDefault="009640F0" w:rsidP="009640F0">
            <w:r>
              <w:t>Определение цели и задач.</w:t>
            </w:r>
          </w:p>
          <w:p w:rsidR="009640F0" w:rsidRDefault="009640F0" w:rsidP="009640F0">
            <w:r>
              <w:t>Формирование групп. Получение заданий.</w:t>
            </w:r>
          </w:p>
        </w:tc>
        <w:tc>
          <w:tcPr>
            <w:tcW w:w="3185" w:type="dxa"/>
          </w:tcPr>
          <w:p w:rsidR="009640F0" w:rsidRDefault="009640F0" w:rsidP="009640F0">
            <w:r>
              <w:t>10 марта 2010 (2 часа).</w:t>
            </w:r>
          </w:p>
        </w:tc>
      </w:tr>
      <w:tr w:rsidR="009640F0" w:rsidTr="009640F0">
        <w:tc>
          <w:tcPr>
            <w:tcW w:w="914" w:type="dxa"/>
          </w:tcPr>
          <w:p w:rsidR="009640F0" w:rsidRDefault="009640F0" w:rsidP="009640F0">
            <w:r>
              <w:t>2..</w:t>
            </w:r>
          </w:p>
        </w:tc>
        <w:tc>
          <w:tcPr>
            <w:tcW w:w="5472" w:type="dxa"/>
          </w:tcPr>
          <w:p w:rsidR="009640F0" w:rsidRDefault="009640F0" w:rsidP="009640F0">
            <w:r>
              <w:t>Работа над индивидуальными заданиями групп.</w:t>
            </w:r>
          </w:p>
          <w:p w:rsidR="009640F0" w:rsidRDefault="009640F0" w:rsidP="009640F0">
            <w:r>
              <w:t>Поиск информации. Оформление работы.</w:t>
            </w:r>
          </w:p>
        </w:tc>
        <w:tc>
          <w:tcPr>
            <w:tcW w:w="3185" w:type="dxa"/>
          </w:tcPr>
          <w:p w:rsidR="009640F0" w:rsidRDefault="009640F0" w:rsidP="009640F0">
            <w:r>
              <w:t>С 10 марта до 3 апреля 2010.</w:t>
            </w:r>
          </w:p>
        </w:tc>
      </w:tr>
      <w:tr w:rsidR="009640F0" w:rsidTr="009640F0">
        <w:tc>
          <w:tcPr>
            <w:tcW w:w="914" w:type="dxa"/>
          </w:tcPr>
          <w:p w:rsidR="009640F0" w:rsidRDefault="009640F0" w:rsidP="009640F0">
            <w:r>
              <w:t>3.</w:t>
            </w:r>
          </w:p>
        </w:tc>
        <w:tc>
          <w:tcPr>
            <w:tcW w:w="5472" w:type="dxa"/>
          </w:tcPr>
          <w:p w:rsidR="009640F0" w:rsidRDefault="009640F0" w:rsidP="009640F0">
            <w:r>
              <w:t>Представление индивидуальных презентаций группами</w:t>
            </w:r>
          </w:p>
        </w:tc>
        <w:tc>
          <w:tcPr>
            <w:tcW w:w="3185" w:type="dxa"/>
          </w:tcPr>
          <w:p w:rsidR="009640F0" w:rsidRDefault="009640F0" w:rsidP="009640F0">
            <w:r>
              <w:t>3 апреля 2010. В 13. 00.</w:t>
            </w:r>
          </w:p>
        </w:tc>
      </w:tr>
      <w:tr w:rsidR="009640F0" w:rsidTr="009640F0">
        <w:tc>
          <w:tcPr>
            <w:tcW w:w="914" w:type="dxa"/>
          </w:tcPr>
          <w:p w:rsidR="009640F0" w:rsidRDefault="009640F0" w:rsidP="009640F0">
            <w:r>
              <w:t>5.</w:t>
            </w:r>
          </w:p>
        </w:tc>
        <w:tc>
          <w:tcPr>
            <w:tcW w:w="5472" w:type="dxa"/>
          </w:tcPr>
          <w:p w:rsidR="009640F0" w:rsidRDefault="009640F0" w:rsidP="009640F0">
            <w:r>
              <w:t>Систематизация материала и создание общей презентации проекта.</w:t>
            </w:r>
          </w:p>
        </w:tc>
        <w:tc>
          <w:tcPr>
            <w:tcW w:w="3185" w:type="dxa"/>
          </w:tcPr>
          <w:p w:rsidR="009640F0" w:rsidRDefault="009640F0" w:rsidP="009640F0">
            <w:r>
              <w:t>3-15 апреля 2010</w:t>
            </w:r>
          </w:p>
        </w:tc>
      </w:tr>
      <w:tr w:rsidR="009640F0" w:rsidTr="009640F0">
        <w:tc>
          <w:tcPr>
            <w:tcW w:w="914" w:type="dxa"/>
          </w:tcPr>
          <w:p w:rsidR="009640F0" w:rsidRDefault="009640F0" w:rsidP="009640F0">
            <w:r>
              <w:t>6.</w:t>
            </w:r>
          </w:p>
        </w:tc>
        <w:tc>
          <w:tcPr>
            <w:tcW w:w="5472" w:type="dxa"/>
          </w:tcPr>
          <w:p w:rsidR="009640F0" w:rsidRDefault="009640F0" w:rsidP="009640F0">
            <w:r>
              <w:t>Защита проекта.</w:t>
            </w:r>
          </w:p>
        </w:tc>
        <w:tc>
          <w:tcPr>
            <w:tcW w:w="3185" w:type="dxa"/>
          </w:tcPr>
          <w:p w:rsidR="009640F0" w:rsidRDefault="009640F0" w:rsidP="009640F0">
            <w:r>
              <w:t>Вторая половина апреля 2010</w:t>
            </w:r>
          </w:p>
        </w:tc>
      </w:tr>
      <w:tr w:rsidR="009640F0" w:rsidTr="009640F0">
        <w:tc>
          <w:tcPr>
            <w:tcW w:w="914" w:type="dxa"/>
          </w:tcPr>
          <w:p w:rsidR="009640F0" w:rsidRDefault="009640F0" w:rsidP="009640F0"/>
        </w:tc>
        <w:tc>
          <w:tcPr>
            <w:tcW w:w="5472" w:type="dxa"/>
          </w:tcPr>
          <w:p w:rsidR="009640F0" w:rsidRDefault="009640F0" w:rsidP="009640F0"/>
        </w:tc>
        <w:tc>
          <w:tcPr>
            <w:tcW w:w="3185" w:type="dxa"/>
          </w:tcPr>
          <w:p w:rsidR="009640F0" w:rsidRDefault="009640F0" w:rsidP="009640F0"/>
        </w:tc>
      </w:tr>
      <w:tr w:rsidR="009640F0" w:rsidTr="009640F0">
        <w:tc>
          <w:tcPr>
            <w:tcW w:w="914" w:type="dxa"/>
          </w:tcPr>
          <w:p w:rsidR="009640F0" w:rsidRDefault="009640F0" w:rsidP="009640F0"/>
        </w:tc>
        <w:tc>
          <w:tcPr>
            <w:tcW w:w="5472" w:type="dxa"/>
          </w:tcPr>
          <w:p w:rsidR="009640F0" w:rsidRDefault="009640F0" w:rsidP="009640F0"/>
        </w:tc>
        <w:tc>
          <w:tcPr>
            <w:tcW w:w="3185" w:type="dxa"/>
          </w:tcPr>
          <w:p w:rsidR="009640F0" w:rsidRDefault="009640F0" w:rsidP="009640F0"/>
        </w:tc>
      </w:tr>
    </w:tbl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p w:rsidR="009640F0" w:rsidRDefault="009640F0"/>
    <w:sectPr w:rsidR="009640F0" w:rsidSect="00F26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41A1"/>
    <w:multiLevelType w:val="multilevel"/>
    <w:tmpl w:val="20861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6F5FE5"/>
    <w:multiLevelType w:val="multilevel"/>
    <w:tmpl w:val="4F8C1C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16516A"/>
    <w:rsid w:val="0016516A"/>
    <w:rsid w:val="005C4C8A"/>
    <w:rsid w:val="0092627E"/>
    <w:rsid w:val="009640F0"/>
    <w:rsid w:val="00F26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7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4C8A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9640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qFormat/>
    <w:rsid w:val="009640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1</cp:revision>
  <dcterms:created xsi:type="dcterms:W3CDTF">2010-06-09T15:23:00Z</dcterms:created>
  <dcterms:modified xsi:type="dcterms:W3CDTF">2010-06-09T16:47:00Z</dcterms:modified>
</cp:coreProperties>
</file>